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CB5" w:rsidRDefault="00C63CB5" w:rsidP="00FF716E">
      <w:pPr>
        <w:spacing w:line="480" w:lineRule="auto"/>
        <w:rPr>
          <w:rFonts w:ascii="Times New Roman" w:hAnsi="Times New Roman" w:cs="Times New Roman"/>
          <w:sz w:val="24"/>
          <w:szCs w:val="24"/>
        </w:rPr>
      </w:pPr>
      <w:bookmarkStart w:id="0" w:name="_GoBack"/>
      <w:bookmarkEnd w:id="0"/>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C63CB5">
      <w:pPr>
        <w:spacing w:line="480" w:lineRule="auto"/>
        <w:jc w:val="center"/>
        <w:rPr>
          <w:rFonts w:ascii="Times New Roman" w:hAnsi="Times New Roman" w:cs="Times New Roman"/>
          <w:sz w:val="24"/>
          <w:szCs w:val="24"/>
        </w:rPr>
      </w:pPr>
    </w:p>
    <w:p w:rsidR="00C63CB5" w:rsidRDefault="00C63CB5" w:rsidP="00C63CB5">
      <w:pPr>
        <w:spacing w:line="480" w:lineRule="auto"/>
        <w:jc w:val="center"/>
        <w:rPr>
          <w:rFonts w:ascii="Times New Roman" w:hAnsi="Times New Roman" w:cs="Times New Roman"/>
          <w:sz w:val="24"/>
          <w:szCs w:val="24"/>
        </w:rPr>
      </w:pPr>
      <w:r>
        <w:rPr>
          <w:rFonts w:ascii="Times New Roman" w:hAnsi="Times New Roman" w:cs="Times New Roman"/>
          <w:sz w:val="24"/>
          <w:szCs w:val="24"/>
        </w:rPr>
        <w:t>Forms of Business Units</w:t>
      </w:r>
    </w:p>
    <w:p w:rsidR="00C63CB5" w:rsidRDefault="00C63CB5" w:rsidP="00C63CB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63CB5" w:rsidRDefault="00C63CB5" w:rsidP="00C63C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C63C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Forms of Business Units</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 xml:space="preserve">The best business structure to venture in is a Partnership. The partnerships as a form of business organization are the best because the liability is divided among the partners. The partnerships kind of business makes it easier to collects money to start the business due to individual contribution of </w:t>
      </w:r>
      <w:r w:rsidR="00306964" w:rsidRPr="00FF716E">
        <w:rPr>
          <w:rFonts w:ascii="Times New Roman" w:hAnsi="Times New Roman" w:cs="Times New Roman"/>
          <w:sz w:val="24"/>
          <w:szCs w:val="24"/>
        </w:rPr>
        <w:t>partners</w:t>
      </w:r>
      <w:r w:rsidR="00306964">
        <w:rPr>
          <w:rFonts w:ascii="Times New Roman" w:hAnsi="Times New Roman" w:cs="Times New Roman"/>
          <w:sz w:val="24"/>
          <w:szCs w:val="24"/>
        </w:rPr>
        <w:t xml:space="preserve"> (</w:t>
      </w:r>
      <w:r w:rsidR="00306964" w:rsidRPr="00306964">
        <w:rPr>
          <w:rFonts w:ascii="Times New Roman" w:hAnsi="Times New Roman" w:cs="Times New Roman"/>
          <w:sz w:val="24"/>
          <w:szCs w:val="24"/>
        </w:rPr>
        <w:t>Liuzzo, 2016</w:t>
      </w:r>
      <w:r w:rsidR="00306964">
        <w:rPr>
          <w:rFonts w:ascii="Times New Roman" w:hAnsi="Times New Roman" w:cs="Times New Roman"/>
          <w:sz w:val="24"/>
          <w:szCs w:val="24"/>
        </w:rPr>
        <w:t>)</w:t>
      </w:r>
      <w:r w:rsidRPr="00FF716E">
        <w:rPr>
          <w:rFonts w:ascii="Times New Roman" w:hAnsi="Times New Roman" w:cs="Times New Roman"/>
          <w:sz w:val="24"/>
          <w:szCs w:val="24"/>
        </w:rPr>
        <w:t>. The partners in partnership brings in a wealth of different experience to the organization</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The sole proprietorship is the most straightforward t form of a business unit that can exist. The sole proprietorship has no legal entity; the owner and the business are one. Hence the sole proprietor is personally responsible for the debts of the proprietorship. The business operates under its name or its factious name. The factious name does create any legal entity from the proprietor. The pass-through tax advantage is one of the benefits of the sole proprietorship. The main disadvantage of the sole proprietorship is the limited sources of funding that exists for other business organizations cannot be accessed by this kind of business formation.</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Partnerships</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 xml:space="preserve">The partnership is a type of unincorporated business organization in which many individuals who may be known as general partners manage the business affairs and are equally liable for the business debts. The limited partners are the invested in the business and are not directly involved in the daily activities of the business. In a partnership, each member (partner) shares equal responsibility for the company's losses and profits and its liability and </w:t>
      </w:r>
      <w:proofErr w:type="gramStart"/>
      <w:r w:rsidRPr="00FF716E">
        <w:rPr>
          <w:rFonts w:ascii="Times New Roman" w:hAnsi="Times New Roman" w:cs="Times New Roman"/>
          <w:sz w:val="24"/>
          <w:szCs w:val="24"/>
        </w:rPr>
        <w:t>debts</w:t>
      </w:r>
      <w:r w:rsidR="00306964" w:rsidRPr="00306964">
        <w:rPr>
          <w:rFonts w:ascii="Times New Roman" w:hAnsi="Times New Roman" w:cs="Times New Roman"/>
          <w:sz w:val="24"/>
          <w:szCs w:val="24"/>
        </w:rPr>
        <w:t>(</w:t>
      </w:r>
      <w:proofErr w:type="gramEnd"/>
      <w:r w:rsidR="00306964" w:rsidRPr="00306964">
        <w:rPr>
          <w:rFonts w:ascii="Times New Roman" w:hAnsi="Times New Roman" w:cs="Times New Roman"/>
          <w:sz w:val="24"/>
          <w:szCs w:val="24"/>
        </w:rPr>
        <w:t xml:space="preserve"> Liuzzo,2016)</w:t>
      </w:r>
      <w:r w:rsidRPr="00FF716E">
        <w:rPr>
          <w:rFonts w:ascii="Times New Roman" w:hAnsi="Times New Roman" w:cs="Times New Roman"/>
          <w:sz w:val="24"/>
          <w:szCs w:val="24"/>
        </w:rPr>
        <w:t>. The partnership does not pay income taxes, but the partners are required to report their business share of losses on individual tax return</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lastRenderedPageBreak/>
        <w:t>The chief merit of this type of organization is that the partnership as an organization is not taxed. Another advantage is the partners share equal responsibility regarding tax and liability.</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Limited Liability Company</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The limited liability company is a structure of the business that is set by state statute. Each state has different regulations in concerned to LLCs. In most cases, the owners of LLC are called members. Many countries do not restrict the members of the LLC hence they may include individuals, corporation and other LLCs. The LLCs have no maximum number of members. Other states may permit "single –member" LLCs.</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 xml:space="preserve">Some businesses are not allowed to be LLCs the enterprises include insurance companies and banks. There are special rules that have been set for foreign LLCs. The owners of the LLCs are not personally liable for the debts of the </w:t>
      </w:r>
      <w:r w:rsidR="00306964" w:rsidRPr="00FF716E">
        <w:rPr>
          <w:rFonts w:ascii="Times New Roman" w:hAnsi="Times New Roman" w:cs="Times New Roman"/>
          <w:sz w:val="24"/>
          <w:szCs w:val="24"/>
        </w:rPr>
        <w:t>LLCs</w:t>
      </w:r>
      <w:r w:rsidR="00306964" w:rsidRPr="00306964">
        <w:rPr>
          <w:rFonts w:ascii="Times New Roman" w:hAnsi="Times New Roman" w:cs="Times New Roman"/>
          <w:sz w:val="24"/>
          <w:szCs w:val="24"/>
        </w:rPr>
        <w:t xml:space="preserve"> (Liuzzo, 2016)</w:t>
      </w:r>
      <w:r w:rsidRPr="00FF716E">
        <w:rPr>
          <w:rFonts w:ascii="Times New Roman" w:hAnsi="Times New Roman" w:cs="Times New Roman"/>
          <w:sz w:val="24"/>
          <w:szCs w:val="24"/>
        </w:rPr>
        <w:t>. The taxation of the members of the LLC is similar to that of the partnership.</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 xml:space="preserve">The advantage of LLCs is that there is an excellent strength of capital that can be available due to a significant number of members. The LLC is identified legally and can attract loans from other financial institution. The main disadvantage of LLCs is that is much more complex to start that other organization. Another drawback is that it draws both corporate tax and individual tax. Another </w:t>
      </w:r>
    </w:p>
    <w:p w:rsidR="00FF716E" w:rsidRP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Corporation</w:t>
      </w:r>
    </w:p>
    <w:p w:rsidR="00FF716E" w:rsidRDefault="00FF716E" w:rsidP="00C63CB5">
      <w:pPr>
        <w:spacing w:line="480" w:lineRule="auto"/>
        <w:ind w:firstLine="720"/>
        <w:rPr>
          <w:rFonts w:ascii="Times New Roman" w:hAnsi="Times New Roman" w:cs="Times New Roman"/>
          <w:sz w:val="24"/>
          <w:szCs w:val="24"/>
        </w:rPr>
      </w:pPr>
      <w:r w:rsidRPr="00FF716E">
        <w:rPr>
          <w:rFonts w:ascii="Times New Roman" w:hAnsi="Times New Roman" w:cs="Times New Roman"/>
          <w:sz w:val="24"/>
          <w:szCs w:val="24"/>
        </w:rPr>
        <w:t xml:space="preserve">The public corporation is the highest form of business organization. The firm is characterized by the limited liability of its owners, the exchange of money for the issuance of shares of easily transferable stock and lastly the existence as a going concern. The incorporation </w:t>
      </w:r>
      <w:r w:rsidRPr="00FF716E">
        <w:rPr>
          <w:rFonts w:ascii="Times New Roman" w:hAnsi="Times New Roman" w:cs="Times New Roman"/>
          <w:sz w:val="24"/>
          <w:szCs w:val="24"/>
        </w:rPr>
        <w:lastRenderedPageBreak/>
        <w:t>process gives the company separate legal standing from the owners hence frees the owners from any liability in case of any legal proceedings against the company</w:t>
      </w:r>
      <w:r w:rsidR="00306964" w:rsidRPr="00306964">
        <w:rPr>
          <w:rFonts w:ascii="Times New Roman" w:hAnsi="Times New Roman" w:cs="Times New Roman"/>
          <w:sz w:val="24"/>
          <w:szCs w:val="24"/>
        </w:rPr>
        <w:t>( Liuzzo,2016)</w:t>
      </w:r>
      <w:r w:rsidRPr="00FF716E">
        <w:rPr>
          <w:rFonts w:ascii="Times New Roman" w:hAnsi="Times New Roman" w:cs="Times New Roman"/>
          <w:sz w:val="24"/>
          <w:szCs w:val="24"/>
        </w:rPr>
        <w:t>. The taxation advantage is that only pays corporate tax, and the disadvantage is that they attract the high corporate tax</w:t>
      </w: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p>
    <w:p w:rsidR="00306964" w:rsidRDefault="00306964" w:rsidP="00C63CB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306964" w:rsidRPr="00FF716E" w:rsidRDefault="00306964" w:rsidP="00C63CB5">
      <w:pPr>
        <w:spacing w:line="480" w:lineRule="auto"/>
        <w:ind w:firstLine="720"/>
        <w:rPr>
          <w:rFonts w:ascii="Times New Roman" w:hAnsi="Times New Roman" w:cs="Times New Roman"/>
          <w:sz w:val="24"/>
          <w:szCs w:val="24"/>
        </w:rPr>
      </w:pPr>
      <w:r w:rsidRPr="00306964">
        <w:rPr>
          <w:rFonts w:ascii="Times New Roman" w:hAnsi="Times New Roman" w:cs="Times New Roman"/>
          <w:sz w:val="24"/>
          <w:szCs w:val="24"/>
        </w:rPr>
        <w:t xml:space="preserve">Liuzzo, A. (2016). </w:t>
      </w:r>
      <w:proofErr w:type="gramStart"/>
      <w:r w:rsidRPr="00306964">
        <w:rPr>
          <w:rFonts w:ascii="Times New Roman" w:hAnsi="Times New Roman" w:cs="Times New Roman"/>
          <w:i/>
          <w:iCs/>
          <w:sz w:val="24"/>
          <w:szCs w:val="24"/>
        </w:rPr>
        <w:t>Essentials of business law</w:t>
      </w:r>
      <w:r w:rsidRPr="00306964">
        <w:rPr>
          <w:rFonts w:ascii="Times New Roman" w:hAnsi="Times New Roman" w:cs="Times New Roman"/>
          <w:sz w:val="24"/>
          <w:szCs w:val="24"/>
        </w:rPr>
        <w:t>.</w:t>
      </w:r>
      <w:proofErr w:type="gramEnd"/>
    </w:p>
    <w:p w:rsidR="00FF716E" w:rsidRPr="00FF716E" w:rsidRDefault="00FF716E" w:rsidP="00C63CB5">
      <w:pPr>
        <w:spacing w:line="480" w:lineRule="auto"/>
        <w:ind w:firstLine="720"/>
        <w:rPr>
          <w:rFonts w:ascii="Times New Roman" w:hAnsi="Times New Roman" w:cs="Times New Roman"/>
          <w:sz w:val="24"/>
          <w:szCs w:val="24"/>
        </w:rPr>
      </w:pPr>
    </w:p>
    <w:p w:rsidR="00FF716E" w:rsidRPr="00FF716E" w:rsidRDefault="00FF716E" w:rsidP="00C63CB5">
      <w:pPr>
        <w:spacing w:line="480" w:lineRule="auto"/>
        <w:ind w:firstLine="720"/>
        <w:rPr>
          <w:rFonts w:ascii="Times New Roman" w:hAnsi="Times New Roman" w:cs="Times New Roman"/>
          <w:sz w:val="24"/>
          <w:szCs w:val="24"/>
        </w:rPr>
      </w:pPr>
    </w:p>
    <w:p w:rsidR="00FF716E" w:rsidRPr="00FF716E" w:rsidRDefault="00FF716E" w:rsidP="00C63CB5">
      <w:pPr>
        <w:spacing w:line="480" w:lineRule="auto"/>
        <w:ind w:firstLine="720"/>
        <w:rPr>
          <w:rFonts w:ascii="Times New Roman" w:hAnsi="Times New Roman" w:cs="Times New Roman"/>
          <w:sz w:val="24"/>
          <w:szCs w:val="24"/>
        </w:rPr>
      </w:pPr>
    </w:p>
    <w:p w:rsidR="00FF716E" w:rsidRPr="00FF716E" w:rsidRDefault="00FF716E" w:rsidP="00C63CB5">
      <w:pPr>
        <w:spacing w:line="480" w:lineRule="auto"/>
        <w:ind w:firstLine="720"/>
        <w:rPr>
          <w:rFonts w:ascii="Times New Roman" w:hAnsi="Times New Roman" w:cs="Times New Roman"/>
          <w:sz w:val="24"/>
          <w:szCs w:val="24"/>
        </w:rPr>
      </w:pPr>
    </w:p>
    <w:p w:rsidR="00277D5B" w:rsidRPr="00FF716E" w:rsidRDefault="00277D5B" w:rsidP="00C63CB5">
      <w:pPr>
        <w:spacing w:line="480" w:lineRule="auto"/>
        <w:ind w:firstLine="720"/>
        <w:rPr>
          <w:rFonts w:ascii="Times New Roman" w:hAnsi="Times New Roman" w:cs="Times New Roman"/>
          <w:sz w:val="24"/>
          <w:szCs w:val="24"/>
        </w:rPr>
      </w:pPr>
    </w:p>
    <w:sectPr w:rsidR="00277D5B" w:rsidRPr="00FF716E" w:rsidSect="00C63C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10C" w:rsidRDefault="0053010C" w:rsidP="00C63CB5">
      <w:pPr>
        <w:spacing w:after="0" w:line="240" w:lineRule="auto"/>
      </w:pPr>
      <w:r>
        <w:separator/>
      </w:r>
    </w:p>
  </w:endnote>
  <w:endnote w:type="continuationSeparator" w:id="0">
    <w:p w:rsidR="0053010C" w:rsidRDefault="0053010C" w:rsidP="00C63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10C" w:rsidRDefault="0053010C" w:rsidP="00C63CB5">
      <w:pPr>
        <w:spacing w:after="0" w:line="240" w:lineRule="auto"/>
      </w:pPr>
      <w:r>
        <w:separator/>
      </w:r>
    </w:p>
  </w:footnote>
  <w:footnote w:type="continuationSeparator" w:id="0">
    <w:p w:rsidR="0053010C" w:rsidRDefault="0053010C" w:rsidP="00C63C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8913277"/>
      <w:docPartObj>
        <w:docPartGallery w:val="Page Numbers (Top of Page)"/>
        <w:docPartUnique/>
      </w:docPartObj>
    </w:sdtPr>
    <w:sdtEndPr>
      <w:rPr>
        <w:rFonts w:asciiTheme="minorHAnsi" w:hAnsiTheme="minorHAnsi" w:cstheme="minorBidi"/>
        <w:noProof/>
        <w:sz w:val="22"/>
        <w:szCs w:val="22"/>
      </w:rPr>
    </w:sdtEndPr>
    <w:sdtContent>
      <w:p w:rsidR="00C63CB5" w:rsidRDefault="00C63CB5">
        <w:pPr>
          <w:pStyle w:val="Header"/>
          <w:jc w:val="right"/>
        </w:pPr>
        <w:r w:rsidRPr="00C63CB5">
          <w:rPr>
            <w:rFonts w:ascii="Times New Roman" w:hAnsi="Times New Roman" w:cs="Times New Roman"/>
            <w:sz w:val="24"/>
            <w:szCs w:val="24"/>
          </w:rPr>
          <w:t xml:space="preserve">FORMS OF BUSINESS UNITS </w:t>
        </w:r>
        <w:r>
          <w:rPr>
            <w:rFonts w:ascii="Times New Roman" w:hAnsi="Times New Roman" w:cs="Times New Roman"/>
            <w:sz w:val="24"/>
            <w:szCs w:val="24"/>
          </w:rPr>
          <w:tab/>
        </w:r>
        <w:r>
          <w:rPr>
            <w:rFonts w:ascii="Times New Roman" w:hAnsi="Times New Roman" w:cs="Times New Roman"/>
            <w:sz w:val="24"/>
            <w:szCs w:val="24"/>
          </w:rPr>
          <w:tab/>
        </w:r>
        <w:r w:rsidRPr="00C63CB5">
          <w:rPr>
            <w:rFonts w:ascii="Times New Roman" w:hAnsi="Times New Roman" w:cs="Times New Roman"/>
            <w:sz w:val="24"/>
            <w:szCs w:val="24"/>
          </w:rPr>
          <w:t xml:space="preserve">  </w:t>
        </w:r>
        <w:r w:rsidRPr="00C63CB5">
          <w:rPr>
            <w:rFonts w:ascii="Times New Roman" w:hAnsi="Times New Roman" w:cs="Times New Roman"/>
            <w:sz w:val="24"/>
            <w:szCs w:val="24"/>
          </w:rPr>
          <w:fldChar w:fldCharType="begin"/>
        </w:r>
        <w:r w:rsidRPr="00C63CB5">
          <w:rPr>
            <w:rFonts w:ascii="Times New Roman" w:hAnsi="Times New Roman" w:cs="Times New Roman"/>
            <w:sz w:val="24"/>
            <w:szCs w:val="24"/>
          </w:rPr>
          <w:instrText xml:space="preserve"> PAGE   \* MERGEFORMAT </w:instrText>
        </w:r>
        <w:r w:rsidRPr="00C63CB5">
          <w:rPr>
            <w:rFonts w:ascii="Times New Roman" w:hAnsi="Times New Roman" w:cs="Times New Roman"/>
            <w:sz w:val="24"/>
            <w:szCs w:val="24"/>
          </w:rPr>
          <w:fldChar w:fldCharType="separate"/>
        </w:r>
        <w:r w:rsidR="007B1E8A">
          <w:rPr>
            <w:rFonts w:ascii="Times New Roman" w:hAnsi="Times New Roman" w:cs="Times New Roman"/>
            <w:noProof/>
            <w:sz w:val="24"/>
            <w:szCs w:val="24"/>
          </w:rPr>
          <w:t>2</w:t>
        </w:r>
        <w:r w:rsidRPr="00C63CB5">
          <w:rPr>
            <w:rFonts w:ascii="Times New Roman" w:hAnsi="Times New Roman" w:cs="Times New Roman"/>
            <w:noProof/>
            <w:sz w:val="24"/>
            <w:szCs w:val="24"/>
          </w:rPr>
          <w:fldChar w:fldCharType="end"/>
        </w:r>
      </w:p>
    </w:sdtContent>
  </w:sdt>
  <w:p w:rsidR="00C63CB5" w:rsidRDefault="00C63C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CB5" w:rsidRPr="00C63CB5" w:rsidRDefault="00C63CB5">
    <w:pPr>
      <w:pStyle w:val="Header"/>
      <w:rPr>
        <w:rFonts w:ascii="Times New Roman" w:hAnsi="Times New Roman" w:cs="Times New Roman"/>
        <w:sz w:val="24"/>
        <w:szCs w:val="24"/>
      </w:rPr>
    </w:pPr>
    <w:r w:rsidRPr="00C63CB5">
      <w:rPr>
        <w:rFonts w:ascii="Times New Roman" w:hAnsi="Times New Roman" w:cs="Times New Roman"/>
        <w:sz w:val="24"/>
        <w:szCs w:val="24"/>
      </w:rPr>
      <w:t>Running head: FORMS OF BUSINESS UNIT</w:t>
    </w:r>
    <w:r>
      <w:rPr>
        <w:rFonts w:ascii="Times New Roman" w:hAnsi="Times New Roman" w:cs="Times New Roman"/>
        <w:sz w:val="24"/>
        <w:szCs w:val="24"/>
      </w:rPr>
      <w:tab/>
    </w:r>
    <w:r>
      <w:rPr>
        <w:rFonts w:ascii="Times New Roman" w:hAnsi="Times New Roman" w:cs="Times New Roman"/>
        <w:sz w:val="24"/>
        <w:szCs w:val="24"/>
      </w:rPr>
      <w:tab/>
    </w:r>
    <w:r w:rsidRPr="00C63CB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63B"/>
    <w:rsid w:val="0005263B"/>
    <w:rsid w:val="000B0D71"/>
    <w:rsid w:val="001C1496"/>
    <w:rsid w:val="00244AC9"/>
    <w:rsid w:val="00277D5B"/>
    <w:rsid w:val="00306964"/>
    <w:rsid w:val="003913B3"/>
    <w:rsid w:val="00440F27"/>
    <w:rsid w:val="0053010C"/>
    <w:rsid w:val="0053091B"/>
    <w:rsid w:val="005C4D2C"/>
    <w:rsid w:val="00624B52"/>
    <w:rsid w:val="006C4DF5"/>
    <w:rsid w:val="00753C0E"/>
    <w:rsid w:val="0079739D"/>
    <w:rsid w:val="007A6069"/>
    <w:rsid w:val="007B1E8A"/>
    <w:rsid w:val="008C7C5F"/>
    <w:rsid w:val="00B41154"/>
    <w:rsid w:val="00C63CB5"/>
    <w:rsid w:val="00D5782C"/>
    <w:rsid w:val="00E977A1"/>
    <w:rsid w:val="00FF7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63B"/>
    <w:rPr>
      <w:color w:val="0000FF" w:themeColor="hyperlink"/>
      <w:u w:val="single"/>
    </w:rPr>
  </w:style>
  <w:style w:type="paragraph" w:styleId="Header">
    <w:name w:val="header"/>
    <w:basedOn w:val="Normal"/>
    <w:link w:val="HeaderChar"/>
    <w:uiPriority w:val="99"/>
    <w:unhideWhenUsed/>
    <w:rsid w:val="00C63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CB5"/>
  </w:style>
  <w:style w:type="paragraph" w:styleId="Footer">
    <w:name w:val="footer"/>
    <w:basedOn w:val="Normal"/>
    <w:link w:val="FooterChar"/>
    <w:uiPriority w:val="99"/>
    <w:unhideWhenUsed/>
    <w:rsid w:val="00C63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C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63B"/>
    <w:rPr>
      <w:color w:val="0000FF" w:themeColor="hyperlink"/>
      <w:u w:val="single"/>
    </w:rPr>
  </w:style>
  <w:style w:type="paragraph" w:styleId="Header">
    <w:name w:val="header"/>
    <w:basedOn w:val="Normal"/>
    <w:link w:val="HeaderChar"/>
    <w:uiPriority w:val="99"/>
    <w:unhideWhenUsed/>
    <w:rsid w:val="00C63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CB5"/>
  </w:style>
  <w:style w:type="paragraph" w:styleId="Footer">
    <w:name w:val="footer"/>
    <w:basedOn w:val="Normal"/>
    <w:link w:val="FooterChar"/>
    <w:uiPriority w:val="99"/>
    <w:unhideWhenUsed/>
    <w:rsid w:val="00C63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53389">
      <w:bodyDiv w:val="1"/>
      <w:marLeft w:val="0"/>
      <w:marRight w:val="0"/>
      <w:marTop w:val="0"/>
      <w:marBottom w:val="0"/>
      <w:divBdr>
        <w:top w:val="none" w:sz="0" w:space="0" w:color="auto"/>
        <w:left w:val="none" w:sz="0" w:space="0" w:color="auto"/>
        <w:bottom w:val="none" w:sz="0" w:space="0" w:color="auto"/>
        <w:right w:val="none" w:sz="0" w:space="0" w:color="auto"/>
      </w:divBdr>
    </w:div>
    <w:div w:id="486558466">
      <w:bodyDiv w:val="1"/>
      <w:marLeft w:val="0"/>
      <w:marRight w:val="0"/>
      <w:marTop w:val="0"/>
      <w:marBottom w:val="0"/>
      <w:divBdr>
        <w:top w:val="none" w:sz="0" w:space="0" w:color="auto"/>
        <w:left w:val="none" w:sz="0" w:space="0" w:color="auto"/>
        <w:bottom w:val="none" w:sz="0" w:space="0" w:color="auto"/>
        <w:right w:val="none" w:sz="0" w:space="0" w:color="auto"/>
      </w:divBdr>
    </w:div>
    <w:div w:id="593976149">
      <w:bodyDiv w:val="1"/>
      <w:marLeft w:val="0"/>
      <w:marRight w:val="0"/>
      <w:marTop w:val="0"/>
      <w:marBottom w:val="0"/>
      <w:divBdr>
        <w:top w:val="none" w:sz="0" w:space="0" w:color="auto"/>
        <w:left w:val="none" w:sz="0" w:space="0" w:color="auto"/>
        <w:bottom w:val="none" w:sz="0" w:space="0" w:color="auto"/>
        <w:right w:val="none" w:sz="0" w:space="0" w:color="auto"/>
      </w:divBdr>
    </w:div>
    <w:div w:id="668605813">
      <w:bodyDiv w:val="1"/>
      <w:marLeft w:val="0"/>
      <w:marRight w:val="0"/>
      <w:marTop w:val="0"/>
      <w:marBottom w:val="0"/>
      <w:divBdr>
        <w:top w:val="none" w:sz="0" w:space="0" w:color="auto"/>
        <w:left w:val="none" w:sz="0" w:space="0" w:color="auto"/>
        <w:bottom w:val="none" w:sz="0" w:space="0" w:color="auto"/>
        <w:right w:val="none" w:sz="0" w:space="0" w:color="auto"/>
      </w:divBdr>
    </w:div>
    <w:div w:id="136486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2017-10-12T20:45:00Z</dcterms:created>
  <dcterms:modified xsi:type="dcterms:W3CDTF">2017-10-12T20:45:00Z</dcterms:modified>
</cp:coreProperties>
</file>